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07" w:rsidRDefault="00E46507" w:rsidP="00E4650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uk-UA"/>
        </w:rPr>
      </w:pPr>
      <w:bookmarkStart w:id="0" w:name="_GoBack"/>
      <w:r w:rsidRPr="00E46507">
        <w:rPr>
          <w:rFonts w:ascii="Arial" w:eastAsia="Times New Roman" w:hAnsi="Arial" w:cs="Arial"/>
          <w:b/>
          <w:bCs/>
          <w:kern w:val="36"/>
          <w:sz w:val="36"/>
          <w:szCs w:val="36"/>
          <w:lang w:eastAsia="uk-UA"/>
        </w:rPr>
        <w:t>Міністр освіти і науки закликав освітян долучитися до відзначення Міжнародного Дня щастя</w:t>
      </w:r>
    </w:p>
    <w:bookmarkEnd w:id="0"/>
    <w:p w:rsidR="00E46507" w:rsidRPr="00E46507" w:rsidRDefault="00E46507" w:rsidP="00E4650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uk-UA"/>
        </w:rPr>
      </w:pPr>
    </w:p>
    <w:p w:rsidR="00E46507" w:rsidRPr="00E46507" w:rsidRDefault="00E46507" w:rsidP="00E46507">
      <w:pPr>
        <w:spacing w:after="150" w:line="285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uk-UA"/>
        </w:rPr>
      </w:pPr>
      <w:r w:rsidRPr="00E46507">
        <w:rPr>
          <w:rFonts w:ascii="Arial" w:eastAsia="Times New Roman" w:hAnsi="Arial" w:cs="Arial"/>
          <w:b/>
          <w:bCs/>
          <w:color w:val="222222"/>
          <w:sz w:val="20"/>
          <w:szCs w:val="20"/>
          <w:lang w:eastAsia="uk-UA"/>
        </w:rPr>
        <w:t>Дорогі колеги освітяни, школярі й студенти!  Запрошую усіх долучитися до відзначення Міжнародного Дня щастя!</w:t>
      </w:r>
    </w:p>
    <w:p w:rsidR="00E46507" w:rsidRPr="00E46507" w:rsidRDefault="00E46507" w:rsidP="00E46507">
      <w:pPr>
        <w:spacing w:after="30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E46507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У складний і тривожний період української історії нам слід пам’ятати, що світ і його цінності існують незалежно від агресора, що люди народжуються для щастя, що головне у житті – чисті помисли, чесні дії і щирі почуття.</w:t>
      </w:r>
    </w:p>
    <w:p w:rsidR="00E46507" w:rsidRPr="00E46507" w:rsidRDefault="00E46507" w:rsidP="00E46507">
      <w:pPr>
        <w:spacing w:after="30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E46507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Міжнародний День Щастя відзначається по всьому світу 20 березня з 2012 року під егідою ООН. А Україна приєднується до цієї події вже третій рік поспіль. Український День Щастя навіть отримав свій власний слоган — «Якщо бути, то - Щасливим!».</w:t>
      </w:r>
    </w:p>
    <w:p w:rsidR="00E46507" w:rsidRPr="00E46507" w:rsidRDefault="00E46507" w:rsidP="00E46507">
      <w:pPr>
        <w:spacing w:after="30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E46507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Сама подія не має спонсорів та замовників, а лише об'єднує однодумців. Для проведення в Україні 2015 року Міжнародного Дня щастя створено Оргкомітет, куди ввійшли представники  соціальних та громадянських ініціатив, підприємці та культурологи. Всі вони переймаються новою ідеєю майбутнього – щасливе життя в Україні.</w:t>
      </w:r>
    </w:p>
    <w:p w:rsidR="00E46507" w:rsidRPr="00E46507" w:rsidRDefault="00E46507" w:rsidP="00E46507">
      <w:pPr>
        <w:spacing w:after="30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E46507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Цей день планується відзначити флешмобами у реальному житті та у соціальних мережах, проведення різноманітних цікавих заходів для дітей та всієї родини.  Організатори прагнуть довести всьому світові, що Україна -  це не лише місце військових подій. Найбільш активною частиною  людей, які беруть участь у запланованих заходах до Дня Щастя в різних країнах світу, є молодь та студентство.</w:t>
      </w:r>
    </w:p>
    <w:p w:rsidR="00E46507" w:rsidRPr="00E46507" w:rsidRDefault="00E46507" w:rsidP="00E46507">
      <w:pPr>
        <w:spacing w:after="30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E46507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Пропоную усім небайдужим до Щастя – чужого і власного – взяти участь у планованих заходах, щоб разом підняти рівень щастя на нашій землі, в нашій родині, в нашому майбутньому!</w:t>
      </w:r>
    </w:p>
    <w:p w:rsidR="005B5E1D" w:rsidRDefault="005B5E1D"/>
    <w:sectPr w:rsidR="005B5E1D" w:rsidSect="00F677C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0"/>
    <w:rsid w:val="005B5E1D"/>
    <w:rsid w:val="008B6C40"/>
    <w:rsid w:val="00974C4A"/>
    <w:rsid w:val="00E46507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9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РМК</dc:creator>
  <cp:keywords/>
  <dc:description/>
  <cp:lastModifiedBy>Зав РМК</cp:lastModifiedBy>
  <cp:revision>2</cp:revision>
  <dcterms:created xsi:type="dcterms:W3CDTF">2015-03-19T08:31:00Z</dcterms:created>
  <dcterms:modified xsi:type="dcterms:W3CDTF">2015-03-19T08:31:00Z</dcterms:modified>
</cp:coreProperties>
</file>